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669FA" w14:textId="3DF2D2FA" w:rsidR="009D373A" w:rsidRDefault="00A52840" w:rsidP="00ED7E38">
      <w:pPr>
        <w:widowControl/>
        <w:shd w:val="clear" w:color="auto" w:fill="FFFFFF"/>
        <w:spacing w:line="600" w:lineRule="exact"/>
        <w:jc w:val="center"/>
        <w:outlineLvl w:val="0"/>
        <w:rPr>
          <w:rFonts w:ascii="微软雅黑" w:eastAsia="微软雅黑" w:hAnsi="微软雅黑" w:cs="宋体"/>
          <w:b/>
          <w:bCs/>
          <w:kern w:val="36"/>
          <w:sz w:val="48"/>
          <w:szCs w:val="48"/>
        </w:rPr>
      </w:pPr>
      <w:r>
        <w:rPr>
          <w:rFonts w:ascii="微软雅黑" w:eastAsia="微软雅黑" w:hAnsi="微软雅黑" w:cs="宋体" w:hint="eastAsia"/>
          <w:b/>
          <w:bCs/>
          <w:kern w:val="36"/>
          <w:sz w:val="48"/>
          <w:szCs w:val="48"/>
        </w:rPr>
        <w:t>档案信息对外服务中心</w:t>
      </w:r>
      <w:r w:rsidR="00371E48" w:rsidRPr="00ED7E38">
        <w:rPr>
          <w:rFonts w:ascii="微软雅黑" w:eastAsia="微软雅黑" w:hAnsi="微软雅黑" w:cs="宋体" w:hint="eastAsia"/>
          <w:b/>
          <w:bCs/>
          <w:kern w:val="36"/>
          <w:sz w:val="48"/>
          <w:szCs w:val="48"/>
        </w:rPr>
        <w:t>办理须知</w:t>
      </w:r>
    </w:p>
    <w:p w14:paraId="7B2C823E" w14:textId="77777777" w:rsidR="00ED7E38" w:rsidRPr="00537A5D" w:rsidRDefault="00ED7E38" w:rsidP="00ED7E38">
      <w:pPr>
        <w:widowControl/>
        <w:shd w:val="clear" w:color="auto" w:fill="FFFFFF"/>
        <w:spacing w:line="600" w:lineRule="exact"/>
        <w:jc w:val="center"/>
        <w:outlineLvl w:val="0"/>
        <w:rPr>
          <w:rFonts w:ascii="微软雅黑" w:eastAsia="微软雅黑" w:hAnsi="微软雅黑" w:cs="宋体"/>
          <w:b/>
          <w:bCs/>
          <w:kern w:val="36"/>
          <w:sz w:val="29"/>
          <w:szCs w:val="29"/>
        </w:rPr>
      </w:pPr>
    </w:p>
    <w:p w14:paraId="758D9056" w14:textId="77777777" w:rsidR="00371E48" w:rsidRPr="00371E48" w:rsidRDefault="00ED7E38" w:rsidP="00ED7E38">
      <w:pPr>
        <w:widowControl/>
        <w:shd w:val="clear" w:color="auto" w:fill="FFFFFF"/>
        <w:spacing w:line="600" w:lineRule="exact"/>
        <w:jc w:val="left"/>
        <w:rPr>
          <w:rFonts w:ascii="微软雅黑" w:eastAsia="微软雅黑" w:hAnsi="微软雅黑" w:cs="宋体"/>
          <w:color w:val="414141"/>
          <w:sz w:val="29"/>
          <w:szCs w:val="29"/>
        </w:rPr>
      </w:pPr>
      <w:r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t>1、</w:t>
      </w:r>
      <w:r w:rsidR="00371E48" w:rsidRPr="00371E48"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t>本人办理携带身份证或学生证、护照等有效证件原件，代办代取请参看代办代取说明，携带身份证原件、复印件以及委托书。</w:t>
      </w:r>
    </w:p>
    <w:p w14:paraId="52E73158" w14:textId="77777777" w:rsidR="00371E48" w:rsidRPr="00371E48" w:rsidRDefault="00ED7E38" w:rsidP="00ED7E38">
      <w:pPr>
        <w:widowControl/>
        <w:shd w:val="clear" w:color="auto" w:fill="FFFFFF"/>
        <w:spacing w:line="600" w:lineRule="exact"/>
        <w:jc w:val="left"/>
        <w:rPr>
          <w:rFonts w:ascii="微软雅黑" w:eastAsia="微软雅黑" w:hAnsi="微软雅黑" w:cs="宋体"/>
          <w:color w:val="414141"/>
          <w:sz w:val="29"/>
          <w:szCs w:val="29"/>
        </w:rPr>
      </w:pPr>
      <w:r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t>2、</w:t>
      </w:r>
      <w:r w:rsidR="00371E48" w:rsidRPr="00371E48"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t>成绩单显示的成绩分数为以下</w:t>
      </w:r>
      <w:r w:rsidR="00371E48" w:rsidRPr="00371E48">
        <w:rPr>
          <w:rFonts w:ascii="微软雅黑" w:eastAsia="微软雅黑" w:hAnsi="微软雅黑" w:cs="宋体" w:hint="eastAsia"/>
          <w:b/>
          <w:bCs/>
          <w:color w:val="414141"/>
          <w:sz w:val="29"/>
          <w:szCs w:val="29"/>
          <w:bdr w:val="none" w:sz="0" w:space="0" w:color="auto" w:frame="1"/>
        </w:rPr>
        <w:t>三种</w:t>
      </w:r>
      <w:r w:rsidR="00371E48" w:rsidRPr="00371E48"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t>: 算数平均分、加权平均分、GPA。GPA参照教务处和研究生院保留小数位，算数平均分与加权平均分无小数位；三种成绩可组合选择或者单一选择，组合选择按照小数位多的进行保留。请办理人在填写申请单时做好备注，没有备注的一律三种成绩均予以显示，按照GPA小数位进行保留。</w:t>
      </w:r>
    </w:p>
    <w:p w14:paraId="0A5CF1C9" w14:textId="77777777" w:rsidR="00371E48" w:rsidRPr="00371E48" w:rsidRDefault="00ED7E38" w:rsidP="00ED7E38">
      <w:pPr>
        <w:widowControl/>
        <w:shd w:val="clear" w:color="auto" w:fill="FFFFFF"/>
        <w:spacing w:line="600" w:lineRule="exact"/>
        <w:jc w:val="left"/>
        <w:rPr>
          <w:rFonts w:ascii="微软雅黑" w:eastAsia="微软雅黑" w:hAnsi="微软雅黑" w:cs="宋体"/>
          <w:color w:val="414141"/>
          <w:sz w:val="29"/>
          <w:szCs w:val="29"/>
        </w:rPr>
      </w:pPr>
      <w:r w:rsidRPr="00ED7E38"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t>3、</w:t>
      </w:r>
      <w:r w:rsidR="00371E48" w:rsidRPr="00ED7E38"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  <w:shd w:val="pct15" w:color="auto" w:fill="FFFFFF"/>
        </w:rPr>
        <w:t>在校生</w:t>
      </w:r>
      <w:r w:rsidR="00371E48" w:rsidRPr="00371E48"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t>办理成绩单，需提供教务处或研究生院中文、英文成绩单各一份，中文须为原件，英文须为原件或复印件。</w:t>
      </w:r>
    </w:p>
    <w:p w14:paraId="2AB46651" w14:textId="77777777" w:rsidR="00371E48" w:rsidRPr="00371E48" w:rsidRDefault="00ED7E38" w:rsidP="00ED7E38">
      <w:pPr>
        <w:widowControl/>
        <w:shd w:val="clear" w:color="auto" w:fill="FFFFFF"/>
        <w:spacing w:line="600" w:lineRule="exact"/>
        <w:jc w:val="left"/>
        <w:rPr>
          <w:rFonts w:ascii="微软雅黑" w:eastAsia="微软雅黑" w:hAnsi="微软雅黑" w:cs="宋体"/>
          <w:color w:val="414141"/>
          <w:sz w:val="29"/>
          <w:szCs w:val="29"/>
        </w:rPr>
      </w:pPr>
      <w:r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t>4、</w:t>
      </w:r>
      <w:r w:rsidR="00371E48" w:rsidRPr="00ED7E38"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  <w:shd w:val="pct15" w:color="auto" w:fill="FFFFFF"/>
        </w:rPr>
        <w:t>应届毕业生</w:t>
      </w:r>
      <w:r w:rsidR="00371E48" w:rsidRPr="00371E48"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t>办理成绩单，需提供教务处或研究生院中文、英文成绩单各一份，中文须为原件，英文须为原件或复印件。同时，须携带毕业证、学位证、双学位证原件到场验证，并提供以上证件复印件各一份。</w:t>
      </w:r>
    </w:p>
    <w:p w14:paraId="65C5F10A" w14:textId="77777777" w:rsidR="00371E48" w:rsidRPr="00371E48" w:rsidRDefault="00ED7E38" w:rsidP="00ED7E38">
      <w:pPr>
        <w:widowControl/>
        <w:shd w:val="clear" w:color="auto" w:fill="FFFFFF"/>
        <w:spacing w:line="600" w:lineRule="exact"/>
        <w:jc w:val="left"/>
        <w:rPr>
          <w:rFonts w:ascii="微软雅黑" w:eastAsia="微软雅黑" w:hAnsi="微软雅黑" w:cs="宋体"/>
          <w:color w:val="414141"/>
          <w:sz w:val="29"/>
          <w:szCs w:val="29"/>
        </w:rPr>
      </w:pPr>
      <w:r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t>5、</w:t>
      </w:r>
      <w:r w:rsidR="00371E48" w:rsidRPr="00ED7E38"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  <w:shd w:val="pct15" w:color="auto" w:fill="FFFFFF"/>
        </w:rPr>
        <w:t>应届毕业生</w:t>
      </w:r>
      <w:r w:rsidR="00371E48" w:rsidRPr="00371E48"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t>办理证书英文翻译，须携带毕业证、学位证、双学位证原件到场验证，并提供以上证件复印件各一份。</w:t>
      </w:r>
    </w:p>
    <w:p w14:paraId="75BCEEA3" w14:textId="77777777" w:rsidR="00371E48" w:rsidRPr="00371E48" w:rsidRDefault="00ED7E38" w:rsidP="00ED7E38">
      <w:pPr>
        <w:widowControl/>
        <w:shd w:val="clear" w:color="auto" w:fill="FFFFFF"/>
        <w:spacing w:line="600" w:lineRule="exact"/>
        <w:jc w:val="left"/>
        <w:rPr>
          <w:rFonts w:ascii="微软雅黑" w:eastAsia="微软雅黑" w:hAnsi="微软雅黑" w:cs="宋体"/>
          <w:color w:val="414141"/>
          <w:sz w:val="29"/>
          <w:szCs w:val="29"/>
        </w:rPr>
      </w:pPr>
      <w:r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t>6、</w:t>
      </w:r>
      <w:r w:rsidR="00371E48" w:rsidRPr="00ED7E38"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  <w:shd w:val="pct15" w:color="auto" w:fill="FFFFFF"/>
        </w:rPr>
        <w:t>往届毕业生</w:t>
      </w:r>
      <w:r w:rsidR="00371E48" w:rsidRPr="00371E48"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t>办理成绩单和证书英文翻译，仅需提供毕业证、学位证、双学位证的中文证件复印件各一份。经查档无相关资料的，不办理任何制作，予以退费。</w:t>
      </w:r>
    </w:p>
    <w:p w14:paraId="6C1BD388" w14:textId="77777777" w:rsidR="00371E48" w:rsidRDefault="00ED7E38" w:rsidP="00ED7E38">
      <w:pPr>
        <w:widowControl/>
        <w:shd w:val="clear" w:color="auto" w:fill="FFFFFF"/>
        <w:spacing w:line="600" w:lineRule="exact"/>
        <w:jc w:val="left"/>
        <w:rPr>
          <w:rFonts w:ascii="微软雅黑" w:eastAsia="微软雅黑" w:hAnsi="微软雅黑" w:cs="宋体"/>
          <w:color w:val="414141"/>
          <w:sz w:val="29"/>
          <w:szCs w:val="29"/>
          <w:bdr w:val="none" w:sz="0" w:space="0" w:color="auto" w:frame="1"/>
        </w:rPr>
      </w:pPr>
      <w:r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t>7、</w:t>
      </w:r>
      <w:r w:rsidR="00371E48" w:rsidRPr="00371E48"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t>提交的教务处及研究生院的成绩单原件以及各类复印件，档案馆制作成绩单后存档保留不予退还，请有需要的同学提前留好复印件。</w:t>
      </w:r>
    </w:p>
    <w:p w14:paraId="449A4AC4" w14:textId="77777777" w:rsidR="00ED7E38" w:rsidRDefault="00ED7E38" w:rsidP="00ED7E38">
      <w:pPr>
        <w:widowControl/>
        <w:shd w:val="clear" w:color="auto" w:fill="FFFFFF"/>
        <w:spacing w:line="600" w:lineRule="exact"/>
        <w:jc w:val="left"/>
        <w:rPr>
          <w:rFonts w:ascii="微软雅黑" w:eastAsia="微软雅黑" w:hAnsi="微软雅黑" w:cs="宋体"/>
          <w:color w:val="414141"/>
          <w:sz w:val="29"/>
          <w:szCs w:val="29"/>
          <w:bdr w:val="none" w:sz="0" w:space="0" w:color="auto" w:frame="1"/>
        </w:rPr>
      </w:pPr>
      <w:r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t>8、</w:t>
      </w:r>
      <w:proofErr w:type="gramStart"/>
      <w:r w:rsidR="00371E48" w:rsidRPr="00371E48"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t>需要盖校章</w:t>
      </w:r>
      <w:proofErr w:type="gramEnd"/>
      <w:r w:rsidR="00371E48" w:rsidRPr="00371E48"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t>的航空信封请办理时一并购买，后期不补。</w:t>
      </w:r>
    </w:p>
    <w:p w14:paraId="6E3323A8" w14:textId="77777777" w:rsidR="00371E48" w:rsidRPr="00371E48" w:rsidRDefault="00ED7E38" w:rsidP="00ED7E38">
      <w:pPr>
        <w:widowControl/>
        <w:shd w:val="clear" w:color="auto" w:fill="FFFFFF"/>
        <w:spacing w:line="600" w:lineRule="exact"/>
        <w:jc w:val="left"/>
        <w:rPr>
          <w:rFonts w:ascii="微软雅黑" w:eastAsia="微软雅黑" w:hAnsi="微软雅黑" w:cs="宋体"/>
          <w:color w:val="414141"/>
          <w:sz w:val="29"/>
          <w:szCs w:val="29"/>
        </w:rPr>
      </w:pPr>
      <w:r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lastRenderedPageBreak/>
        <w:t>9、</w:t>
      </w:r>
      <w:r w:rsidR="00371E48" w:rsidRPr="00371E48"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t>请办理过我处成绩单以及证书翻译的同学保存好制作件或复印件，再次办理复印件一样的制作件，按照10元/份收取费用。</w:t>
      </w:r>
    </w:p>
    <w:p w14:paraId="3AEBD7CC" w14:textId="77777777" w:rsidR="00371E48" w:rsidRPr="00371E48" w:rsidRDefault="00ED7E38" w:rsidP="00ED7E38">
      <w:pPr>
        <w:widowControl/>
        <w:shd w:val="clear" w:color="auto" w:fill="FFFFFF"/>
        <w:spacing w:line="600" w:lineRule="exact"/>
        <w:jc w:val="left"/>
        <w:rPr>
          <w:rFonts w:ascii="微软雅黑" w:eastAsia="微软雅黑" w:hAnsi="微软雅黑" w:cs="宋体"/>
          <w:color w:val="414141"/>
          <w:sz w:val="29"/>
          <w:szCs w:val="29"/>
        </w:rPr>
      </w:pPr>
      <w:r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t>10、</w:t>
      </w:r>
      <w:r w:rsidR="00371E48" w:rsidRPr="00371E48"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t>所有查档认证业务，首两份免费，经查档无相关资料的，</w:t>
      </w:r>
      <w:proofErr w:type="gramStart"/>
      <w:r w:rsidR="00371E48" w:rsidRPr="00371E48"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t>不</w:t>
      </w:r>
      <w:proofErr w:type="gramEnd"/>
      <w:r w:rsidR="00371E48" w:rsidRPr="00371E48"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t>开具任何证明。经查档非首次首份办理的按照有关要求将收取相关费用。</w:t>
      </w:r>
    </w:p>
    <w:p w14:paraId="04C27904" w14:textId="77777777" w:rsidR="00371E48" w:rsidRPr="00371E48" w:rsidRDefault="00ED7E38" w:rsidP="00ED7E38">
      <w:pPr>
        <w:widowControl/>
        <w:shd w:val="clear" w:color="auto" w:fill="FFFFFF"/>
        <w:spacing w:line="600" w:lineRule="exact"/>
        <w:jc w:val="left"/>
        <w:rPr>
          <w:rFonts w:ascii="微软雅黑" w:eastAsia="微软雅黑" w:hAnsi="微软雅黑" w:cs="宋体"/>
          <w:color w:val="414141"/>
          <w:sz w:val="29"/>
          <w:szCs w:val="29"/>
        </w:rPr>
      </w:pPr>
      <w:r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t>11、</w:t>
      </w:r>
      <w:r w:rsidR="00371E48" w:rsidRPr="00371E48"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t>在校生仅提供高考花名册以及学生登记表的查档业务，须持本人学生证原件及复印件前来办理。经查档无相关资料的，</w:t>
      </w:r>
      <w:proofErr w:type="gramStart"/>
      <w:r w:rsidR="00371E48" w:rsidRPr="00371E48"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t>不</w:t>
      </w:r>
      <w:proofErr w:type="gramEnd"/>
      <w:r w:rsidR="00371E48" w:rsidRPr="00371E48"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t>开具任何证明。</w:t>
      </w:r>
    </w:p>
    <w:p w14:paraId="33A94201" w14:textId="77777777" w:rsidR="00371E48" w:rsidRPr="00371E48" w:rsidRDefault="00ED7E38" w:rsidP="00ED7E38">
      <w:pPr>
        <w:widowControl/>
        <w:shd w:val="clear" w:color="auto" w:fill="FFFFFF"/>
        <w:spacing w:line="600" w:lineRule="exact"/>
        <w:jc w:val="left"/>
        <w:rPr>
          <w:rFonts w:ascii="微软雅黑" w:eastAsia="微软雅黑" w:hAnsi="微软雅黑" w:cs="宋体"/>
          <w:color w:val="414141"/>
          <w:sz w:val="29"/>
          <w:szCs w:val="29"/>
        </w:rPr>
      </w:pPr>
      <w:r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t>12、</w:t>
      </w:r>
      <w:r w:rsidR="00371E48" w:rsidRPr="00371E48"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t>毕业生提供派遣信息、毕业信息、学位信息、高考花名册、学生登记表、馆藏个人成绩单的查档业务，须持本人毕业证、学位证复印件各一份，按照本人或代办代取手续办理。经查档无相关资料的，</w:t>
      </w:r>
      <w:proofErr w:type="gramStart"/>
      <w:r w:rsidR="00371E48" w:rsidRPr="00371E48"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t>不</w:t>
      </w:r>
      <w:proofErr w:type="gramEnd"/>
      <w:r w:rsidR="00371E48" w:rsidRPr="00371E48"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t>开具任何证明。</w:t>
      </w:r>
    </w:p>
    <w:p w14:paraId="7F55F900" w14:textId="77777777" w:rsidR="00371E48" w:rsidRPr="00371E48" w:rsidRDefault="00ED7E38" w:rsidP="00ED7E38">
      <w:pPr>
        <w:widowControl/>
        <w:shd w:val="clear" w:color="auto" w:fill="FFFFFF"/>
        <w:spacing w:line="600" w:lineRule="exact"/>
        <w:jc w:val="left"/>
        <w:rPr>
          <w:rFonts w:ascii="微软雅黑" w:eastAsia="微软雅黑" w:hAnsi="微软雅黑" w:cs="宋体"/>
          <w:color w:val="414141"/>
          <w:sz w:val="29"/>
          <w:szCs w:val="29"/>
        </w:rPr>
      </w:pPr>
      <w:r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t>13、</w:t>
      </w:r>
      <w:r w:rsidR="00371E48" w:rsidRPr="00371E48"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t>目前暂不面向远程及</w:t>
      </w:r>
      <w:proofErr w:type="gramStart"/>
      <w:r w:rsidR="00371E48" w:rsidRPr="00371E48"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t>继教学</w:t>
      </w:r>
      <w:proofErr w:type="gramEnd"/>
      <w:r w:rsidR="00371E48" w:rsidRPr="00371E48"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t>院在校生与毕业生提供查档服务，远程学院2006-2009年期间毕业生的学生登记表及特殊情况除外。经查档无相关资料的，</w:t>
      </w:r>
      <w:proofErr w:type="gramStart"/>
      <w:r w:rsidR="00371E48" w:rsidRPr="00371E48"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t>不</w:t>
      </w:r>
      <w:proofErr w:type="gramEnd"/>
      <w:r w:rsidR="00371E48" w:rsidRPr="00371E48"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t>开具任何证明或者制作件。</w:t>
      </w:r>
    </w:p>
    <w:p w14:paraId="203E70A2" w14:textId="77777777" w:rsidR="00371E48" w:rsidRPr="00371E48" w:rsidRDefault="00ED7E38" w:rsidP="00ED7E38">
      <w:pPr>
        <w:widowControl/>
        <w:shd w:val="clear" w:color="auto" w:fill="FFFFFF"/>
        <w:spacing w:line="600" w:lineRule="exact"/>
        <w:jc w:val="left"/>
        <w:rPr>
          <w:rFonts w:ascii="微软雅黑" w:eastAsia="微软雅黑" w:hAnsi="微软雅黑" w:cs="宋体"/>
          <w:color w:val="414141"/>
          <w:sz w:val="29"/>
          <w:szCs w:val="29"/>
        </w:rPr>
      </w:pPr>
      <w:r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t>14、</w:t>
      </w:r>
      <w:r w:rsidR="00371E48" w:rsidRPr="00371E48">
        <w:rPr>
          <w:rFonts w:ascii="微软雅黑" w:eastAsia="微软雅黑" w:hAnsi="微软雅黑" w:cs="宋体" w:hint="eastAsia"/>
          <w:color w:val="414141"/>
          <w:sz w:val="29"/>
          <w:szCs w:val="29"/>
          <w:bdr w:val="none" w:sz="0" w:space="0" w:color="auto" w:frame="1"/>
        </w:rPr>
        <w:t>所有查档和制作的办理周期为五个工作日，不设加急。节假日或寒暑假等特殊情况将按照届时通知为准，请有时间要求的办理人合理规划自己的办理时间。</w:t>
      </w:r>
    </w:p>
    <w:p w14:paraId="1673C59B" w14:textId="77777777" w:rsidR="00FF5E4B" w:rsidRDefault="00FF5E4B" w:rsidP="00ED7E38">
      <w:pPr>
        <w:spacing w:line="600" w:lineRule="exact"/>
        <w:rPr>
          <w:rFonts w:ascii="微软雅黑" w:eastAsia="微软雅黑" w:hAnsi="微软雅黑" w:cs="宋体"/>
          <w:color w:val="414141"/>
          <w:sz w:val="24"/>
          <w:szCs w:val="24"/>
          <w:bdr w:val="none" w:sz="0" w:space="0" w:color="auto" w:frame="1"/>
        </w:rPr>
      </w:pPr>
      <w:bookmarkStart w:id="0" w:name="_GoBack"/>
      <w:bookmarkEnd w:id="0"/>
    </w:p>
    <w:sectPr w:rsidR="00FF5E4B" w:rsidSect="00371E4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D8BF2" w14:textId="77777777" w:rsidR="00252FB7" w:rsidRDefault="00252FB7" w:rsidP="006D7A6C">
      <w:r>
        <w:separator/>
      </w:r>
    </w:p>
  </w:endnote>
  <w:endnote w:type="continuationSeparator" w:id="0">
    <w:p w14:paraId="680E977A" w14:textId="77777777" w:rsidR="00252FB7" w:rsidRDefault="00252FB7" w:rsidP="006D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56015" w14:textId="77777777" w:rsidR="00252FB7" w:rsidRDefault="00252FB7" w:rsidP="006D7A6C">
      <w:r>
        <w:separator/>
      </w:r>
    </w:p>
  </w:footnote>
  <w:footnote w:type="continuationSeparator" w:id="0">
    <w:p w14:paraId="5D95C2C2" w14:textId="77777777" w:rsidR="00252FB7" w:rsidRDefault="00252FB7" w:rsidP="006D7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73A"/>
    <w:rsid w:val="00050CC0"/>
    <w:rsid w:val="00090C25"/>
    <w:rsid w:val="00093C75"/>
    <w:rsid w:val="000A0C04"/>
    <w:rsid w:val="000B63BD"/>
    <w:rsid w:val="000E7DA1"/>
    <w:rsid w:val="00104420"/>
    <w:rsid w:val="001345FC"/>
    <w:rsid w:val="001C5AB2"/>
    <w:rsid w:val="001D30DA"/>
    <w:rsid w:val="001F3EAF"/>
    <w:rsid w:val="00252FB7"/>
    <w:rsid w:val="00254689"/>
    <w:rsid w:val="002D6FCB"/>
    <w:rsid w:val="002D74F4"/>
    <w:rsid w:val="002E00F5"/>
    <w:rsid w:val="002E4ED9"/>
    <w:rsid w:val="00324C30"/>
    <w:rsid w:val="00340E43"/>
    <w:rsid w:val="003571B6"/>
    <w:rsid w:val="00371E48"/>
    <w:rsid w:val="00373C0A"/>
    <w:rsid w:val="003E7F91"/>
    <w:rsid w:val="00441B62"/>
    <w:rsid w:val="00457AD9"/>
    <w:rsid w:val="00463E57"/>
    <w:rsid w:val="0046684C"/>
    <w:rsid w:val="00494846"/>
    <w:rsid w:val="004A0C00"/>
    <w:rsid w:val="004A142B"/>
    <w:rsid w:val="004B37FD"/>
    <w:rsid w:val="00537A5D"/>
    <w:rsid w:val="0058008B"/>
    <w:rsid w:val="00592169"/>
    <w:rsid w:val="005B1938"/>
    <w:rsid w:val="00664B7F"/>
    <w:rsid w:val="00687658"/>
    <w:rsid w:val="006B10BA"/>
    <w:rsid w:val="006D7A6C"/>
    <w:rsid w:val="006F1328"/>
    <w:rsid w:val="00750210"/>
    <w:rsid w:val="007614FE"/>
    <w:rsid w:val="007E3F86"/>
    <w:rsid w:val="00817F47"/>
    <w:rsid w:val="00822217"/>
    <w:rsid w:val="00823428"/>
    <w:rsid w:val="00851B47"/>
    <w:rsid w:val="0089099B"/>
    <w:rsid w:val="008A53EC"/>
    <w:rsid w:val="00915C62"/>
    <w:rsid w:val="00952282"/>
    <w:rsid w:val="00976009"/>
    <w:rsid w:val="009A21CB"/>
    <w:rsid w:val="009D22DC"/>
    <w:rsid w:val="009D373A"/>
    <w:rsid w:val="009D710D"/>
    <w:rsid w:val="009E73B6"/>
    <w:rsid w:val="00A078A5"/>
    <w:rsid w:val="00A37558"/>
    <w:rsid w:val="00A52840"/>
    <w:rsid w:val="00A9059B"/>
    <w:rsid w:val="00B24BF4"/>
    <w:rsid w:val="00B42C41"/>
    <w:rsid w:val="00B702B9"/>
    <w:rsid w:val="00B83288"/>
    <w:rsid w:val="00B8474B"/>
    <w:rsid w:val="00BB41D8"/>
    <w:rsid w:val="00BE1CD4"/>
    <w:rsid w:val="00C17FE4"/>
    <w:rsid w:val="00C229F3"/>
    <w:rsid w:val="00C370A2"/>
    <w:rsid w:val="00C553DE"/>
    <w:rsid w:val="00C77DD8"/>
    <w:rsid w:val="00CE0107"/>
    <w:rsid w:val="00D54CF6"/>
    <w:rsid w:val="00D664AD"/>
    <w:rsid w:val="00D8646C"/>
    <w:rsid w:val="00D97460"/>
    <w:rsid w:val="00DA2F63"/>
    <w:rsid w:val="00DA60BB"/>
    <w:rsid w:val="00DE0384"/>
    <w:rsid w:val="00E04E0B"/>
    <w:rsid w:val="00E11BD5"/>
    <w:rsid w:val="00E43C79"/>
    <w:rsid w:val="00E440EF"/>
    <w:rsid w:val="00E808A9"/>
    <w:rsid w:val="00E8437C"/>
    <w:rsid w:val="00E84C26"/>
    <w:rsid w:val="00E97AC2"/>
    <w:rsid w:val="00EA5FD8"/>
    <w:rsid w:val="00ED7E38"/>
    <w:rsid w:val="00EE79AA"/>
    <w:rsid w:val="00EF2D93"/>
    <w:rsid w:val="00F15DE4"/>
    <w:rsid w:val="00F364F4"/>
    <w:rsid w:val="00F66129"/>
    <w:rsid w:val="00F944E4"/>
    <w:rsid w:val="00FB0859"/>
    <w:rsid w:val="00FB2C1E"/>
    <w:rsid w:val="00FB568A"/>
    <w:rsid w:val="00FC0F4F"/>
    <w:rsid w:val="00FD7CC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FF7C0"/>
  <w15:docId w15:val="{B2B5C024-2621-453D-B456-FFB6EDF2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楷体" w:hAnsiTheme="majorHAnsi" w:cstheme="majorBidi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9AA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D373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D373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FB568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B568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F5E4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522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952282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952282"/>
    <w:pPr>
      <w:spacing w:before="240" w:after="60"/>
      <w:jc w:val="center"/>
      <w:outlineLvl w:val="0"/>
    </w:pPr>
    <w:rPr>
      <w:rFonts w:eastAsia="宋体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952282"/>
    <w:rPr>
      <w:rFonts w:eastAsia="宋体"/>
      <w:b/>
      <w:bCs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6D7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6D7A6C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6D7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6D7A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289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01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82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52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04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54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Company>china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测试用户1</dc:creator>
  <cp:lastModifiedBy>测试用户1</cp:lastModifiedBy>
  <cp:revision>3</cp:revision>
  <cp:lastPrinted>2019-12-20T07:49:00Z</cp:lastPrinted>
  <dcterms:created xsi:type="dcterms:W3CDTF">2020-01-23T06:11:00Z</dcterms:created>
  <dcterms:modified xsi:type="dcterms:W3CDTF">2020-01-23T06:11:00Z</dcterms:modified>
</cp:coreProperties>
</file>