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8BE59">
      <w:pPr>
        <w:spacing w:line="500" w:lineRule="exact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附件</w:t>
      </w:r>
      <w:r>
        <w:rPr>
          <w:rFonts w:hint="eastAsia" w:ascii="宋体" w:hAnsi="宋体" w:eastAsia="宋体" w:cs="Times New Roman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Times New Roman"/>
          <w:sz w:val="32"/>
          <w:szCs w:val="32"/>
        </w:rPr>
        <w:t>：</w:t>
      </w:r>
    </w:p>
    <w:p w14:paraId="54E75DE5">
      <w:pPr>
        <w:spacing w:line="500" w:lineRule="exact"/>
        <w:rPr>
          <w:rFonts w:ascii="宋体" w:hAnsi="宋体" w:eastAsia="宋体" w:cs="Times New Roman"/>
          <w:sz w:val="32"/>
          <w:szCs w:val="32"/>
        </w:rPr>
      </w:pPr>
    </w:p>
    <w:p w14:paraId="3A82EA89">
      <w:pPr>
        <w:spacing w:line="500" w:lineRule="exact"/>
        <w:rPr>
          <w:rFonts w:ascii="宋体" w:hAnsi="宋体" w:eastAsia="宋体" w:cs="Times New Roman"/>
          <w:sz w:val="32"/>
          <w:szCs w:val="32"/>
        </w:rPr>
      </w:pPr>
    </w:p>
    <w:p w14:paraId="2844CCA1">
      <w:pPr>
        <w:spacing w:line="480" w:lineRule="exact"/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2023年度校史研究项目未结项课题名单</w:t>
      </w:r>
    </w:p>
    <w:p w14:paraId="3B58813E">
      <w:pPr>
        <w:spacing w:line="480" w:lineRule="exact"/>
        <w:jc w:val="center"/>
        <w:rPr>
          <w:rFonts w:ascii="黑体" w:hAnsi="黑体" w:eastAsia="黑体" w:cs="Times New Roman"/>
          <w:sz w:val="32"/>
          <w:szCs w:val="32"/>
        </w:rPr>
      </w:pPr>
    </w:p>
    <w:tbl>
      <w:tblPr>
        <w:tblStyle w:val="4"/>
        <w:tblW w:w="7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629"/>
        <w:gridCol w:w="1442"/>
        <w:gridCol w:w="1239"/>
      </w:tblGrid>
      <w:tr w14:paraId="05FC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B6D6753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6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EDB72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课题名称</w:t>
            </w:r>
          </w:p>
        </w:tc>
        <w:tc>
          <w:tcPr>
            <w:tcW w:w="14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FAA93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课题负责人</w:t>
            </w:r>
          </w:p>
        </w:tc>
        <w:tc>
          <w:tcPr>
            <w:tcW w:w="12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93C29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课题类别</w:t>
            </w:r>
          </w:p>
        </w:tc>
      </w:tr>
      <w:tr w14:paraId="42C62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55C9">
            <w:pPr>
              <w:spacing w:line="5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5574A">
            <w:pPr>
              <w:spacing w:line="400" w:lineRule="exact"/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政府管理学院院史研究项目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C234D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刘  洁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EF865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一般</w:t>
            </w:r>
          </w:p>
        </w:tc>
      </w:tr>
      <w:tr w14:paraId="04D1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EB0A0">
            <w:pPr>
              <w:spacing w:line="5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C2E21">
            <w:pPr>
              <w:spacing w:line="400" w:lineRule="exact"/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对外经济贸易大学图书馆志编撰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FE9DE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杨晓平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76CE4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一般</w:t>
            </w:r>
          </w:p>
        </w:tc>
      </w:tr>
    </w:tbl>
    <w:p w14:paraId="5E9D8443"/>
    <w:p w14:paraId="0056FF17">
      <w:pPr>
        <w:spacing w:line="480" w:lineRule="exact"/>
        <w:jc w:val="center"/>
        <w:rPr>
          <w:rFonts w:hint="eastAsia" w:ascii="黑体" w:hAnsi="黑体" w:eastAsia="黑体" w:cs="Times New Roman"/>
          <w:sz w:val="32"/>
          <w:szCs w:val="32"/>
        </w:rPr>
      </w:pPr>
    </w:p>
    <w:p w14:paraId="73BA56BE">
      <w:pPr>
        <w:spacing w:line="480" w:lineRule="exact"/>
        <w:jc w:val="center"/>
        <w:rPr>
          <w:rFonts w:hint="eastAsia" w:ascii="黑体" w:hAnsi="黑体" w:eastAsia="黑体" w:cs="Times New Roman"/>
          <w:sz w:val="32"/>
          <w:szCs w:val="32"/>
        </w:rPr>
      </w:pPr>
    </w:p>
    <w:p w14:paraId="068ED7E9">
      <w:pPr>
        <w:spacing w:line="480" w:lineRule="exact"/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2024年度校史研究项目立项课题名单</w:t>
      </w:r>
    </w:p>
    <w:p w14:paraId="2A690623"/>
    <w:tbl>
      <w:tblPr>
        <w:tblStyle w:val="4"/>
        <w:tblW w:w="7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629"/>
        <w:gridCol w:w="1442"/>
        <w:gridCol w:w="1248"/>
      </w:tblGrid>
      <w:tr w14:paraId="267E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3" w:type="dxa"/>
            <w:tcBorders>
              <w:bottom w:val="single" w:color="auto" w:sz="4" w:space="0"/>
            </w:tcBorders>
            <w:vAlign w:val="center"/>
          </w:tcPr>
          <w:p w14:paraId="30AC498E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629" w:type="dxa"/>
            <w:tcBorders>
              <w:bottom w:val="single" w:color="auto" w:sz="4" w:space="0"/>
            </w:tcBorders>
            <w:vAlign w:val="center"/>
          </w:tcPr>
          <w:p w14:paraId="34E676C7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课题名称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vAlign w:val="center"/>
          </w:tcPr>
          <w:p w14:paraId="21717B49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课题负责人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vAlign w:val="center"/>
          </w:tcPr>
          <w:p w14:paraId="51834686"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课题类别</w:t>
            </w:r>
          </w:p>
        </w:tc>
      </w:tr>
      <w:tr w14:paraId="0AFEC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DFD42">
            <w:pPr>
              <w:spacing w:line="5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40BBD">
            <w:pPr>
              <w:spacing w:line="400" w:lineRule="exact"/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贸大来华留学生教育70年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6FCE0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  <w:t>刘金兰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3B7C6">
            <w:pPr>
              <w:spacing w:line="40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重点</w:t>
            </w:r>
          </w:p>
        </w:tc>
      </w:tr>
      <w:tr w14:paraId="7B609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DA98B">
            <w:pPr>
              <w:spacing w:line="5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28897">
            <w:pPr>
              <w:spacing w:line="400" w:lineRule="exact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新世纪对外经济贸易大学本科教学改革创新研究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E484A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韩淑伟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C395C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重点</w:t>
            </w:r>
          </w:p>
        </w:tc>
      </w:tr>
      <w:tr w14:paraId="490BA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D64BB">
            <w:pPr>
              <w:spacing w:line="5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A6AF9">
            <w:pPr>
              <w:spacing w:line="400" w:lineRule="exact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贸大校史研究文存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FB604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贾怀勤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680A6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一般</w:t>
            </w:r>
          </w:p>
        </w:tc>
      </w:tr>
      <w:tr w14:paraId="7BD6C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DB19C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89AB6">
            <w:pPr>
              <w:spacing w:line="400" w:lineRule="exact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国际经济研究院四十年发展历程史（1982—2022年）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2AC7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庄芮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F9051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一般</w:t>
            </w:r>
          </w:p>
        </w:tc>
      </w:tr>
      <w:tr w14:paraId="2BB45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91A92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C9843">
            <w:pPr>
              <w:spacing w:line="400" w:lineRule="exact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懋迁有无，相通共进——对外经贸博物馆展陈及展品探析（第一期）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D0764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曹亚红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B2176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一般</w:t>
            </w:r>
          </w:p>
        </w:tc>
      </w:tr>
      <w:tr w14:paraId="47D2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7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00DA7"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56B2A">
            <w:pPr>
              <w:spacing w:line="400" w:lineRule="exact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打造高质量来华留学预科教育的贸大实践探索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1EFA7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修美丽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85C10">
            <w:pPr>
              <w:spacing w:line="400" w:lineRule="exact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一般</w:t>
            </w:r>
          </w:p>
        </w:tc>
      </w:tr>
    </w:tbl>
    <w:p w14:paraId="0F39D5AD"/>
    <w:p w14:paraId="1B859823"/>
    <w:p w14:paraId="559F3E9A"/>
    <w:p w14:paraId="77166C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3D272B45"/>
    <w:rsid w:val="179141AA"/>
    <w:rsid w:val="238734D8"/>
    <w:rsid w:val="3D272B45"/>
    <w:rsid w:val="51A86583"/>
    <w:rsid w:val="57CC380A"/>
    <w:rsid w:val="584B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table" w:styleId="4">
    <w:name w:val="Table Grid"/>
    <w:basedOn w:val="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289</Characters>
  <Lines>0</Lines>
  <Paragraphs>0</Paragraphs>
  <TotalTime>0</TotalTime>
  <ScaleCrop>false</ScaleCrop>
  <LinksUpToDate>false</LinksUpToDate>
  <CharactersWithSpaces>291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2024-05-31T06:22:00Z</dcterms:created>
  <dc:creator>姜</dc:creator>
  <cp:lastModifiedBy>姜</cp:lastModifiedBy>
  <dcterms:modified xsi:type="dcterms:W3CDTF">2024-06-07T01:32:58Z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A561A21221E64065B7E536D30DF12B8B_11</vt:lpwstr>
  </property>
</Properties>
</file>